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WOMEN'S POLITICAL COMMITTEE – STATE PAC</w:t>
      </w:r>
      <w:r w:rsidDel="00000000" w:rsidR="00000000" w:rsidRPr="00000000">
        <w:rPr>
          <w:rtl w:val="0"/>
        </w:rPr>
      </w:r>
    </w:p>
    <w:p w:rsidR="00000000" w:rsidDel="00000000" w:rsidP="00000000" w:rsidRDefault="00000000" w:rsidRPr="00000000" w14:paraId="0000000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Please type or print your answers.  Please complete the answers to all the questions. When using a separate sheet of paper please include the question along with the answer.</w:t>
      </w: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Candidate's Name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u w:val="single"/>
          <w:rtl w:val="0"/>
        </w:rPr>
        <w:t xml:space="preserve">Kim Nguyen</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r>
    </w:p>
    <w:p w:rsidR="00000000" w:rsidDel="00000000" w:rsidP="00000000" w:rsidRDefault="00000000" w:rsidRPr="00000000" w14:paraId="00000007">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Seeking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u w:val="single"/>
          <w:rtl w:val="0"/>
        </w:rPr>
        <w:t xml:space="preserve">Orange County Supervisor District 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        (Please include the number of your district.) </w:t>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the District: (If you are seeking statewide office answer only section b.):</w:t>
      </w:r>
    </w:p>
    <w:p w:rsidR="00000000" w:rsidDel="00000000" w:rsidP="00000000" w:rsidRDefault="00000000" w:rsidRPr="00000000" w14:paraId="000000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Cities in district; location of the district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much of your district is new due to redistricting?  Please attach a </w:t>
      </w:r>
      <w:commentRangeStart w:id="0"/>
      <w:commentRangeStart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map of the district </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this questionnaire.</w:t>
      </w:r>
      <w:hyperlink r:id="rId7">
        <w:r w:rsidDel="00000000" w:rsidR="00000000" w:rsidRPr="00000000">
          <w:rPr>
            <w:rFonts w:ascii="Roboto" w:cs="Roboto" w:eastAsia="Roboto" w:hAnsi="Roboto"/>
            <w:color w:val="1a73e8"/>
            <w:sz w:val="21"/>
            <w:szCs w:val="21"/>
            <w:highlight w:val="white"/>
            <w:u w:val="single"/>
            <w:rtl w:val="0"/>
          </w:rPr>
          <w:t xml:space="preserve">https://www.ocvote.gov/bin/maps/pdf/OCBOS/2nd%20Supervisorial%20District.pdf</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ff"/>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Voter Registration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 ethnic, party, and gender breakdown for the seat for which you are running according to total population, total registration, and total number of high propensity voters.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t xml:space="preserve">_____</w:t>
        <w:tab/>
        <w:tab/>
        <w:tab/>
        <w:tab/>
        <w:tab/>
        <w:tab/>
        <w:tab/>
        <w:tab/>
        <w:tab/>
        <w:t xml:space="preserve">_____</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Past elections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did your AD and SD vote for Governor and Controller in 2018? How did your AD and SD vote for President in 2016? </w:t>
      </w:r>
    </w:p>
    <w:p w:rsidR="00000000" w:rsidDel="00000000" w:rsidP="00000000" w:rsidRDefault="00000000" w:rsidRPr="00000000" w14:paraId="00000014">
      <w:pPr>
        <w:ind w:left="19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be sure to answer all parts of the questions.</w:t>
      </w: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u w:val="single"/>
          <w:vertAlign w:val="baseline"/>
        </w:rPr>
      </w:pPr>
      <w:r w:rsidDel="00000000" w:rsidR="00000000" w:rsidRPr="00000000">
        <w:rPr>
          <w:rFonts w:ascii="Arial" w:cs="Arial" w:eastAsia="Arial" w:hAnsi="Arial"/>
          <w:u w:val="single"/>
          <w:rtl w:val="0"/>
        </w:rPr>
        <w:t xml:space="preserve">This is an entirely new supervisorial district. It contains the cities of Santa Ana, Garden Grove, Anaheim, and Orange. By registration, it is 48.2% Democratic, 22.4% Republican, 46.2% male, 48.8% female, 49.5% Latino, and 14.8% Asian. In 2018, it voted for Gavin Newsom and Betty Yee, and voted for Hillary Clinton in 2016.</w:t>
      </w:r>
      <w:r w:rsidDel="00000000" w:rsidR="00000000" w:rsidRPr="00000000">
        <w:rPr>
          <w:rFonts w:ascii="Arial" w:cs="Arial" w:eastAsia="Arial" w:hAnsi="Arial"/>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If your election dates are not consistent with California State Elections, please note the dates of your Primary and your General.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Who is the present holder of the seat for which you are running?  If this person is not a pro-choice Democrat, when was the last time a pro-choice Democrat held this seat?</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seat is currently held by Katrina Foley, a pro-choice Democrat. However, she is not running for re-election in this seat.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Major Challenger: Vincent Sarmiento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Campaign Team: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Jason Mills, Clau</w:t>
      </w:r>
      <w:r w:rsidDel="00000000" w:rsidR="00000000" w:rsidRPr="00000000">
        <w:rPr>
          <w:rFonts w:ascii="Arial" w:cs="Arial" w:eastAsia="Arial" w:hAnsi="Arial"/>
          <w:u w:val="single"/>
          <w:rtl w:val="0"/>
        </w:rPr>
        <w:t xml:space="preserve">dio Gallegos, Jack Yao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Fundraising:</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money have you raised? (Please do not include pledges.)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t xml:space="preserve">$8</w:t>
      </w:r>
      <w:r w:rsidDel="00000000" w:rsidR="00000000" w:rsidRPr="00000000">
        <w:rPr>
          <w:rFonts w:ascii="Arial" w:cs="Arial" w:eastAsia="Arial" w:hAnsi="Arial"/>
          <w:u w:val="single"/>
          <w:rtl w:val="0"/>
        </w:rPr>
        <w:t xml:space="preserve">0,000</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do you need to raise?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150,000</w:t>
        <w:tab/>
        <w:tab/>
        <w:tab/>
        <w:tab/>
        <w:tab/>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money are you allowed to raise if there are limits?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cash do you have on hand?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 xml:space="preserve">65,000</w:t>
        <w:tab/>
        <w:tab/>
        <w:tab/>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is a loan from you to the campaign?</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 xml:space="preserve">0</w:t>
        <w:tab/>
        <w:tab/>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money has your major challenger(s) raised?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n/a, report </w:t>
      </w:r>
      <w:r w:rsidDel="00000000" w:rsidR="00000000" w:rsidRPr="00000000">
        <w:rPr>
          <w:rFonts w:ascii="Arial" w:cs="Arial" w:eastAsia="Arial" w:hAnsi="Arial"/>
          <w:u w:val="single"/>
          <w:rtl w:val="0"/>
        </w:rPr>
        <w:t xml:space="preserve">due 4/28/22</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next 2 questions please do not include money transferred.</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money have you raised this last reporting period?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50,000</w:t>
        <w:tab/>
        <w:tab/>
        <w:tab/>
        <w:tab/>
        <w:tab/>
        <w:tab/>
        <w:tab/>
        <w:tab/>
        <w:tab/>
        <w:tab/>
        <w:tab/>
        <w:tab/>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money has your major challenger(s) raised in this last reporting period?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 xml:space="preserve">n/a</w:t>
        <w:tab/>
        <w:tab/>
        <w:tab/>
        <w:tab/>
        <w:tab/>
        <w:tab/>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 voluntary spending cap will you take it, and what is the limit if you accept the cap?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What is your campaign strategy (mail, media, etc.)?  </w:t>
      </w:r>
      <w:r w:rsidDel="00000000" w:rsidR="00000000" w:rsidRPr="00000000">
        <w:rPr>
          <w:rFonts w:ascii="Arial" w:cs="Arial" w:eastAsia="Arial" w:hAnsi="Arial"/>
          <w:u w:val="single"/>
          <w:rtl w:val="0"/>
        </w:rPr>
        <w:t xml:space="preserve"> I will be using mail, digital, and field to get the message about my campaign out to voters in a targeted manner.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Has any polling been done in the last two months?  Please share the results.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My c</w:t>
      </w:r>
      <w:r w:rsidDel="00000000" w:rsidR="00000000" w:rsidRPr="00000000">
        <w:rPr>
          <w:rFonts w:ascii="Arial" w:cs="Arial" w:eastAsia="Arial" w:hAnsi="Arial"/>
          <w:u w:val="single"/>
          <w:rtl w:val="0"/>
        </w:rPr>
        <w:t xml:space="preserve">ampaign has not commissioned a poll and I am unaware of any other available polling data.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What is your position on choice?  Please check yes (if you agree) or no (if you disagree) with the following: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woman has the right to choose an abortion for any reason up to the point of viability, as determined by a physician and in accordance with the principles of Roe v. Wade.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 </w:t>
      </w: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woman has the right to choose an abortion at any time during her pregnancy to protect her life and health.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w:t>
      </w: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patient, in consultation with her physician, has the right to determine the best medical procedures and practices with regard to reproductive health and abortion.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women should have the ability, regardless of income level or age, to access safe, confidential and affordable abortion and reproductive care (with or without parental consent).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 __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should be public funding for family planning and abortion services.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YES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should be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waiting period to obtain an abortion.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 </w:t>
      </w: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should have comprehensive and evidence-based (accurate) sex education.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 </w:t>
      </w: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minor should have access to abortion services without having to notify a parent or responsible adult.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42">
      <w:pPr>
        <w:ind w:left="5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running for statewide office you may skip question 12.</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Please list the State Senate or Assembly and Congressional seats that overlap your district.  List both the name of the present occupant and number of the district.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Assembly District #</w:t>
        <w:tab/>
        <w:t xml:space="preserve">Name of Occupant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 xml:space="preserve">AD-65</w:t>
        <w:tab/>
        <w:tab/>
        <w:tab/>
        <w:tab/>
        <w:t xml:space="preserve">Sharon Quirk-Silva</w:t>
        <w:tab/>
        <w:tab/>
        <w:tab/>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 xml:space="preserve">AD-68</w:t>
        <w:tab/>
        <w:tab/>
        <w:tab/>
        <w:tab/>
        <w:t xml:space="preserve">Steven Choi</w:t>
        <w:tab/>
        <w:tab/>
        <w:tab/>
        <w:tab/>
        <w:tab/>
        <w:tab/>
        <w:tab/>
        <w:tab/>
        <w:tab/>
        <w:tab/>
        <w:tab/>
        <w:tab/>
        <w:tab/>
        <w:tab/>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Senate District #</w:t>
        <w:tab/>
        <w:tab/>
        <w:t xml:space="preserve">Name of Occupant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u w:val="single"/>
          <w:rtl w:val="0"/>
        </w:rPr>
        <w:t xml:space="preserve">SD</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u w:val="single"/>
          <w:rtl w:val="0"/>
        </w:rPr>
        <w:t xml:space="preserve">34</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r>
      <w:r w:rsidDel="00000000" w:rsidR="00000000" w:rsidRPr="00000000">
        <w:rPr>
          <w:rFonts w:ascii="Arial" w:cs="Arial" w:eastAsia="Arial" w:hAnsi="Arial"/>
          <w:u w:val="single"/>
          <w:rtl w:val="0"/>
        </w:rPr>
        <w:t xml:space="preserve">Tom Umberg</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r>
      <w:r w:rsidDel="00000000" w:rsidR="00000000" w:rsidRPr="00000000">
        <w:rPr>
          <w:rFonts w:ascii="Arial" w:cs="Arial" w:eastAsia="Arial" w:hAnsi="Arial"/>
          <w:u w:val="single"/>
          <w:rtl w:val="0"/>
        </w:rPr>
        <w:t xml:space="preserve">SD</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-37</w:t>
        <w:tab/>
        <w:tab/>
        <w:tab/>
        <w:tab/>
        <w:t xml:space="preserve">Dave Min</w:t>
        <w:tab/>
        <w:tab/>
        <w:tab/>
        <w:tab/>
        <w:tab/>
        <w:tab/>
        <w:tab/>
        <w:tab/>
        <w:tab/>
        <w:tab/>
        <w:tab/>
        <w:tab/>
        <w:tab/>
        <w:tab/>
        <w:tab/>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Congressional District #</w:t>
        <w:tab/>
        <w:t xml:space="preserve">Name of Occupant</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CA-46</w:t>
        <w:tab/>
        <w:tab/>
        <w:tab/>
        <w:tab/>
        <w:tab/>
        <w:t xml:space="preserve">Lou Correa</w:t>
        <w:tab/>
        <w:tab/>
        <w:tab/>
        <w:tab/>
        <w:t xml:space="preserve">   CA-47</w:t>
        <w:tab/>
        <w:tab/>
        <w:tab/>
        <w:tab/>
        <w:tab/>
        <w:t xml:space="preserve">Alan </w:t>
      </w:r>
      <w:r w:rsidDel="00000000" w:rsidR="00000000" w:rsidRPr="00000000">
        <w:rPr>
          <w:rFonts w:ascii="Arial" w:cs="Arial" w:eastAsia="Arial" w:hAnsi="Arial"/>
          <w:u w:val="single"/>
          <w:rtl w:val="0"/>
        </w:rPr>
        <w:t xml:space="preserve">Lowenthal</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List only the names of any non-incumbent women who you supported in the previous primary election running for: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Congress:________K</w:t>
      </w:r>
      <w:r w:rsidDel="00000000" w:rsidR="00000000" w:rsidRPr="00000000">
        <w:rPr>
          <w:rFonts w:ascii="Arial" w:cs="Arial" w:eastAsia="Arial" w:hAnsi="Arial"/>
          <w:rtl w:val="0"/>
        </w:rPr>
        <w:t xml:space="preserve">atie Porter for Congress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Senate:_______________________________________________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Assembly:____Cottie Petrie Norris for Assembly________________________________________________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Statewide Office:____Betty Yee for Controller, Fiona</w:t>
      </w:r>
      <w:r w:rsidDel="00000000" w:rsidR="00000000" w:rsidRPr="00000000">
        <w:rPr>
          <w:rFonts w:ascii="Arial" w:cs="Arial" w:eastAsia="Arial" w:hAnsi="Arial"/>
          <w:rtl w:val="0"/>
        </w:rPr>
        <w:t xml:space="preserve"> Ma for Treasurer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List only the names of non-incumbent women candidates who you are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for Congress, State Senate, and Assembly in the current election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cycle.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Congress:___________________________________________________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 Senate:___</w:t>
      </w:r>
      <w:r w:rsidDel="00000000" w:rsidR="00000000" w:rsidRPr="00000000">
        <w:rPr>
          <w:rFonts w:ascii="Arial" w:cs="Arial" w:eastAsia="Arial" w:hAnsi="Arial"/>
          <w:color w:val="222222"/>
          <w:sz w:val="22"/>
          <w:szCs w:val="22"/>
          <w:highlight w:val="white"/>
          <w:rtl w:val="0"/>
        </w:rPr>
        <w:t xml:space="preserve">Kim Carr for State Senate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Assembly:__</w:t>
      </w:r>
      <w:r w:rsidDel="00000000" w:rsidR="00000000" w:rsidRPr="00000000">
        <w:rPr>
          <w:rFonts w:ascii="Arial" w:cs="Arial" w:eastAsia="Arial" w:hAnsi="Arial"/>
          <w:color w:val="222222"/>
          <w:sz w:val="22"/>
          <w:szCs w:val="22"/>
          <w:highlight w:val="white"/>
          <w:rtl w:val="0"/>
        </w:rPr>
        <w:t xml:space="preserve">Diedre Thu Ha Nguyen for Assembly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If you are an elected official and leaving office, please list the name and contact information of the woman who you are supporting to run for your seat in the primary. If you are not supporting a woman for your seat, please leave this blank.</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______________n/a______________________________________________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(Name)</w:t>
        <w:tab/>
        <w:tab/>
        <w:tab/>
        <w:tab/>
        <w:tab/>
        <w:tab/>
        <w:t xml:space="preserve">(Phone)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Please list your paid professional experience for the last six years. Indicate if it was full- or part-time.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Senior Compliance Analyst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Blue Shield of California Promise · Full-time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Jan 2019 - Present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Medical Policy Specialist and Trainer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Care1st Health Plan - Full-time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Aug 2017 - Dec 2018</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Special Projects Coordinator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U.S. House of Representatives- Full-time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Jul 2017 - Aug 2017</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CalOptima - Full-time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Clinical Systems Adminstrator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Feb 2016 - Jul 2017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Senior Program/Policy Analyst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Sep 2015 - Feb 2016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Community Relations Specialist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Oct 2013 - Sep 2015</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Please list your present and past community involvement for the last six    years: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____</w:t>
      </w:r>
      <w:r w:rsidDel="00000000" w:rsidR="00000000" w:rsidRPr="00000000">
        <w:rPr>
          <w:rFonts w:ascii="Arial" w:cs="Arial" w:eastAsia="Arial" w:hAnsi="Arial"/>
          <w:u w:val="single"/>
          <w:rtl w:val="0"/>
        </w:rPr>
        <w:t xml:space="preserve">I am a member of the Garden Grove Elks Lodge and worked with them to bring concerts in the park and movie nights to East Garden Grove residents.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_________________________________________________</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Please list the present and previous elected office(s) that you have held: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u w:val="single"/>
          <w:rtl w:val="0"/>
        </w:rPr>
        <w:t xml:space="preserve">In 2016, I ran for Garden Grove City Council District 6. In 2020, I was re-elected with over 70% of the vote.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Do you support the ERA?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YES 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  NO ___</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Please list the following:</w:t>
      </w:r>
    </w:p>
    <w:p w:rsidR="00000000" w:rsidDel="00000000" w:rsidP="00000000" w:rsidRDefault="00000000" w:rsidRPr="00000000" w14:paraId="000000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name: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Kim Nguyen for Supervisor 2022</w:t>
        <w:tab/>
        <w:tab/>
        <w:tab/>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Campaign ID#: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1442910</w:t>
        <w:tab/>
        <w:tab/>
        <w:tab/>
        <w:tab/>
        <w:tab/>
        <w:tab/>
        <w:tab/>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Campaign mailing address: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 xml:space="preserve">3843 S. Bristol St., #604, Santa Ana, CA 92704</w:t>
        <w:tab/>
        <w:tab/>
        <w:tab/>
        <w:tab/>
        <w:tab/>
        <w:tab/>
        <w:tab/>
      </w: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In the event that you are endorsed by the WPC, in addition to any monies that WPC should contribute to your campaign, we will also list you on our website.  For this purpose we will require the following information: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Candidate campaign website:  </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https://www.votekimnguyen.com/</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We can post a donation link during our zoom call. Please provide a link below. Many candidates provide a WPC specific link to track donations, and we welcome that if you choose to do so.</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u w:val="singl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Campaign donation URL:</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1155cc"/>
            <w:u w:val="single"/>
            <w:rtl w:val="0"/>
          </w:rPr>
          <w:t xml:space="preserve">https://secure.actblue.com/donate/kim-nguyen-for-supervisor-1</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High resolution, chest up, vertical headshot and Questionnaire.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a “portrait” (vertical) chest up headshot. We use the headshot to showcase endorsed candidates on our website. Horizontal landscape headshots do not work.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email this photo and the questionnaire to me at Kipshome@gmail.com. Photos must be 250 PX wide x 450 PX high at 72 PPI.</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Please provide your donation website for the use of our members.</w:t>
      </w: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Fonts w:ascii="Arial" w:cs="Arial" w:eastAsia="Arial" w:hAnsi="Arial"/>
          <w:rtl w:val="0"/>
        </w:rPr>
        <w:t xml:space="preserve">https://secure.actblue.com/donate/kim-nguyen-for-supervisor-1</w:t>
      </w: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b w:val="0"/>
          <w:u w:val="single"/>
          <w:vertAlign w:val="baseline"/>
        </w:rPr>
      </w:pPr>
      <w:r w:rsidDel="00000000" w:rsidR="00000000" w:rsidRPr="00000000">
        <w:rPr>
          <w:rtl w:val="0"/>
        </w:rPr>
      </w:r>
    </w:p>
    <w:sectPr>
      <w:headerReference r:id="rId10" w:type="default"/>
      <w:headerReference r:id="rId11" w:type="even"/>
      <w:pgSz w:h="15840" w:w="12240" w:orient="portrait"/>
      <w:pgMar w:bottom="1152" w:top="1152" w:left="1800" w:right="180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ya Lozinsky" w:id="0" w:date="2022-04-07T16:42:46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https://www.ocvote.gov/bin/maps/pdf/OCBOS/2nd%20Supervisorial%20District.pdf</w:t>
      </w:r>
    </w:p>
  </w:comment>
  <w:comment w:author="Maya Lozinsky" w:id="1" w:date="2022-04-07T16:44:03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https://cob.ocgov.com/sites/cob/files/2021-12/2nd%20Supervisorial_0.pdf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rFonts w:ascii="Times New Roman" w:cs="Times New Roman" w:eastAsia="Times New Roman" w:hAnsi="Times New Roman"/>
        <w:b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4">
    <w:lvl w:ilvl="0">
      <w:start w:val="1"/>
      <w:numFmt w:val="lowerLetter"/>
      <w:lvlText w:val="%1."/>
      <w:lvlJc w:val="left"/>
      <w:pPr>
        <w:ind w:left="144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5">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https://secure.actblue.com/donate/kim-nguyen-for-supervisor-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ocvote.gov/bin/maps/pdf/OCBOS/2nd%20Supervisorial%20District.pdf" TargetMode="External"/><Relationship Id="rId8" Type="http://schemas.openxmlformats.org/officeDocument/2006/relationships/hyperlink" Target="https://www.votekimnguye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